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9" w:rsidRDefault="007D4015" w:rsidP="0093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Dacian Ciolo</w:t>
      </w:r>
      <w:r w:rsidR="00BA3409" w:rsidRPr="007D4015">
        <w:rPr>
          <w:rFonts w:ascii="Times New Roman" w:hAnsi="Times New Roman" w:cs="Times New Roman"/>
          <w:b/>
          <w:sz w:val="28"/>
          <w:szCs w:val="28"/>
          <w:u w:val="single"/>
        </w:rPr>
        <w:t>ș</w:t>
      </w:r>
      <w:r w:rsidR="00BA34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3409" w:rsidRPr="00BA34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3409" w:rsidRPr="00BA3409">
        <w:rPr>
          <w:rFonts w:ascii="Times New Roman" w:hAnsi="Times New Roman" w:cs="Times New Roman"/>
          <w:sz w:val="28"/>
          <w:szCs w:val="28"/>
        </w:rPr>
        <w:t xml:space="preserve">premier </w:t>
      </w:r>
    </w:p>
    <w:p w:rsidR="00BA3409" w:rsidRDefault="00BA3409" w:rsidP="009329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409" w:rsidRDefault="00932962" w:rsidP="00932962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Costin Grigore Borc</w:t>
      </w:r>
      <w:r w:rsidRPr="007D4015">
        <w:rPr>
          <w:rFonts w:ascii="Times New Roman" w:hAnsi="Times New Roman" w:cs="Times New Roman"/>
          <w:sz w:val="28"/>
          <w:szCs w:val="28"/>
        </w:rPr>
        <w:t xml:space="preserve">  - Viceprim-ministru și ministru al Economiei, Comerțului și Relațiilor cu Mediul de Afaceri </w:t>
      </w:r>
    </w:p>
    <w:p w:rsidR="00BA3409" w:rsidRPr="007D4015" w:rsidRDefault="00BA3409" w:rsidP="00932962">
      <w:pPr>
        <w:rPr>
          <w:rFonts w:ascii="Times New Roman" w:hAnsi="Times New Roman" w:cs="Times New Roman"/>
          <w:sz w:val="28"/>
          <w:szCs w:val="28"/>
        </w:rPr>
      </w:pPr>
    </w:p>
    <w:p w:rsidR="00BA3409" w:rsidRDefault="00932962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Vasile Dancu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</w:t>
      </w:r>
      <w:r w:rsidR="007D4015" w:rsidRPr="007D4015">
        <w:rPr>
          <w:rFonts w:ascii="Times New Roman" w:hAnsi="Times New Roman" w:cs="Times New Roman"/>
          <w:sz w:val="28"/>
          <w:szCs w:val="28"/>
        </w:rPr>
        <w:t xml:space="preserve">- </w:t>
      </w:r>
      <w:r w:rsidRPr="007D4015">
        <w:rPr>
          <w:rFonts w:ascii="Times New Roman" w:hAnsi="Times New Roman" w:cs="Times New Roman"/>
          <w:sz w:val="28"/>
          <w:szCs w:val="28"/>
        </w:rPr>
        <w:t xml:space="preserve">Viceprim-ministru și ministru al Dezvoltării Regionale și Administrației Publice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Lazar Comanescu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ul Afacerilor Externe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Petre Toba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Ministrul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 Afacerilor Interne - Petre Tobă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Mihnea Ioan Motoc</w:t>
      </w:r>
      <w:r w:rsidRPr="007D4015">
        <w:rPr>
          <w:rFonts w:ascii="Times New Roman" w:hAnsi="Times New Roman" w:cs="Times New Roman"/>
          <w:sz w:val="28"/>
          <w:szCs w:val="28"/>
        </w:rPr>
        <w:t xml:space="preserve">  -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Apărării Naționale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Anca Dana Dragu Paliu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>Finanțelor Publice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Raluca Alexandra Prună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Justitiei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Aura  Carmen Răducu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ul Fondurilor Europene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Achim Irimescu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Agriculturii și Dezvoltării Rurale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Claudia Ana Moarcăș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Muncii, Familiei, Protecției Sociale și Persoanelor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Victor Vlad Grigorescu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</w:t>
      </w:r>
      <w:r w:rsidR="00932962" w:rsidRPr="007D4015">
        <w:rPr>
          <w:rFonts w:ascii="Times New Roman" w:hAnsi="Times New Roman" w:cs="Times New Roman"/>
          <w:sz w:val="28"/>
          <w:szCs w:val="28"/>
        </w:rPr>
        <w:t>Ministrul Energiei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Marian Dan Costescu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Transporturilor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Cristiana Pașca Palmer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Mediului, Apelor și Pădurilor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Patriciu Achimaş Cadariu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Sanatatii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Adrian Curaj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>Educației Naționale și Cercetării Științifice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Marius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Raul Bostan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 Comunicațiilor și pentru Societatea Informațională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Vlad Alexandrescu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Ministerul Culturii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Elisabeta Lipă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Tineretului și Sportului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Victoria Violeta Alexandru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nistrul delegat pentru Consultare Publica si Dialog Social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Dan Stoenescu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</w:t>
      </w:r>
      <w:r w:rsidR="00932962" w:rsidRPr="007D4015">
        <w:rPr>
          <w:rFonts w:ascii="Times New Roman" w:hAnsi="Times New Roman" w:cs="Times New Roman"/>
          <w:sz w:val="28"/>
          <w:szCs w:val="28"/>
        </w:rPr>
        <w:t>Ministrul delegat pentru Relațiile cu Românii de P</w:t>
      </w:r>
      <w:r w:rsidRPr="007D4015">
        <w:rPr>
          <w:rFonts w:ascii="Times New Roman" w:hAnsi="Times New Roman" w:cs="Times New Roman"/>
          <w:sz w:val="28"/>
          <w:szCs w:val="28"/>
        </w:rPr>
        <w:t xml:space="preserve">retutindeni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Ciprian Bucur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Departamentul pentru Relaţia cu Parlamentul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A259C0" w:rsidRDefault="007D4015">
      <w:r w:rsidRPr="00BA3409">
        <w:rPr>
          <w:rFonts w:ascii="Times New Roman" w:hAnsi="Times New Roman" w:cs="Times New Roman"/>
          <w:b/>
          <w:sz w:val="28"/>
          <w:szCs w:val="28"/>
          <w:u w:val="single"/>
        </w:rPr>
        <w:t>Ioan Dragos Tudorache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s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eful Cancelariei Primului Ministru </w:t>
      </w:r>
    </w:p>
    <w:sectPr w:rsidR="00A259C0" w:rsidSect="00393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1B"/>
    <w:multiLevelType w:val="hybridMultilevel"/>
    <w:tmpl w:val="97505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962"/>
    <w:rsid w:val="007D4015"/>
    <w:rsid w:val="00932962"/>
    <w:rsid w:val="00A259C0"/>
    <w:rsid w:val="00BA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6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irina.olteanu</dc:creator>
  <cp:lastModifiedBy>irina.olteanu</cp:lastModifiedBy>
  <cp:revision>1</cp:revision>
  <dcterms:created xsi:type="dcterms:W3CDTF">2015-11-17T13:30:00Z</dcterms:created>
  <dcterms:modified xsi:type="dcterms:W3CDTF">2015-11-17T14:04:00Z</dcterms:modified>
</cp:coreProperties>
</file>