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26" w:rsidRDefault="007D0826" w:rsidP="008D481E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lang w:val="ro-RO"/>
        </w:rPr>
      </w:pPr>
    </w:p>
    <w:p w:rsidR="003645D2" w:rsidRPr="00883ADE" w:rsidRDefault="002930AC" w:rsidP="00883ADE">
      <w:pPr>
        <w:spacing w:line="360" w:lineRule="auto"/>
        <w:jc w:val="center"/>
        <w:rPr>
          <w:rFonts w:ascii="Times New Roman" w:hAnsi="Times New Roman" w:cs="Times New Roman"/>
          <w:b/>
          <w:noProof/>
          <w:sz w:val="40"/>
          <w:lang w:val="ro-RO"/>
        </w:rPr>
      </w:pPr>
      <w:r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KLM </w:t>
      </w:r>
      <w:r w:rsidR="00060D36">
        <w:rPr>
          <w:rFonts w:ascii="Times New Roman" w:hAnsi="Times New Roman" w:cs="Times New Roman"/>
          <w:b/>
          <w:noProof/>
          <w:sz w:val="40"/>
          <w:lang w:val="ro-RO"/>
        </w:rPr>
        <w:t>is</w:t>
      </w:r>
      <w:r w:rsidR="000C2723" w:rsidRPr="00883ADE">
        <w:rPr>
          <w:rFonts w:ascii="Times New Roman" w:hAnsi="Times New Roman" w:cs="Times New Roman"/>
          <w:b/>
          <w:noProof/>
          <w:sz w:val="40"/>
          <w:lang w:val="ro-RO"/>
        </w:rPr>
        <w:t>i reg</w:t>
      </w:r>
      <w:r w:rsidR="00060D36">
        <w:rPr>
          <w:rFonts w:ascii="Times New Roman" w:hAnsi="Times New Roman" w:cs="Times New Roman"/>
          <w:b/>
          <w:noProof/>
          <w:sz w:val="40"/>
          <w:lang w:val="ro-RO"/>
        </w:rPr>
        <w:t>a</w:t>
      </w:r>
      <w:r w:rsidR="000C2723" w:rsidRPr="00883ADE">
        <w:rPr>
          <w:rFonts w:ascii="Times New Roman" w:hAnsi="Times New Roman" w:cs="Times New Roman"/>
          <w:b/>
          <w:noProof/>
          <w:sz w:val="40"/>
          <w:lang w:val="ro-RO"/>
        </w:rPr>
        <w:t>nde</w:t>
      </w:r>
      <w:r w:rsidR="00060D36">
        <w:rPr>
          <w:rFonts w:ascii="Times New Roman" w:hAnsi="Times New Roman" w:cs="Times New Roman"/>
          <w:b/>
          <w:noProof/>
          <w:sz w:val="40"/>
          <w:lang w:val="ro-RO"/>
        </w:rPr>
        <w:t>s</w:t>
      </w:r>
      <w:r w:rsidR="000C2723" w:rsidRPr="00883ADE">
        <w:rPr>
          <w:rFonts w:ascii="Times New Roman" w:hAnsi="Times New Roman" w:cs="Times New Roman"/>
          <w:b/>
          <w:noProof/>
          <w:sz w:val="40"/>
          <w:lang w:val="ro-RO"/>
        </w:rPr>
        <w:t>te structura programului de</w:t>
      </w:r>
      <w:r w:rsidR="00883ADE"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 zbor pentru</w:t>
      </w:r>
      <w:r w:rsidR="000C2723"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 vara</w:t>
      </w:r>
      <w:r w:rsidR="00883ADE"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 anului 2020</w:t>
      </w:r>
      <w:r w:rsidR="00883ADE">
        <w:rPr>
          <w:rFonts w:ascii="Times New Roman" w:hAnsi="Times New Roman" w:cs="Times New Roman"/>
          <w:b/>
          <w:noProof/>
          <w:sz w:val="40"/>
          <w:lang w:val="ro-RO"/>
        </w:rPr>
        <w:t>. V</w:t>
      </w:r>
      <w:r w:rsidR="00522E3E" w:rsidRPr="00883ADE">
        <w:rPr>
          <w:rFonts w:ascii="Times New Roman" w:hAnsi="Times New Roman" w:cs="Times New Roman"/>
          <w:b/>
          <w:noProof/>
          <w:sz w:val="40"/>
          <w:lang w:val="ro-RO"/>
        </w:rPr>
        <w:t>a continua s</w:t>
      </w:r>
      <w:r w:rsidR="00060D36">
        <w:rPr>
          <w:rFonts w:ascii="Times New Roman" w:hAnsi="Times New Roman" w:cs="Times New Roman"/>
          <w:b/>
          <w:noProof/>
          <w:sz w:val="40"/>
          <w:lang w:val="ro-RO"/>
        </w:rPr>
        <w:t>a</w:t>
      </w:r>
      <w:r w:rsidR="00522E3E"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 zboare </w:t>
      </w:r>
      <w:r w:rsidR="00060D36">
        <w:rPr>
          <w:rFonts w:ascii="Times New Roman" w:hAnsi="Times New Roman" w:cs="Times New Roman"/>
          <w:b/>
          <w:noProof/>
          <w:sz w:val="40"/>
          <w:lang w:val="ro-RO"/>
        </w:rPr>
        <w:t>i</w:t>
      </w:r>
      <w:r w:rsidR="00522E3E" w:rsidRPr="00883ADE">
        <w:rPr>
          <w:rFonts w:ascii="Times New Roman" w:hAnsi="Times New Roman" w:cs="Times New Roman"/>
          <w:b/>
          <w:noProof/>
          <w:sz w:val="40"/>
          <w:lang w:val="ro-RO"/>
        </w:rPr>
        <w:t>n</w:t>
      </w:r>
      <w:r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 57 de destina</w:t>
      </w:r>
      <w:bookmarkStart w:id="0" w:name="_GoBack"/>
      <w:r w:rsidR="00060D36">
        <w:rPr>
          <w:rFonts w:ascii="Times New Roman" w:hAnsi="Times New Roman" w:cs="Times New Roman"/>
          <w:b/>
          <w:noProof/>
          <w:sz w:val="40"/>
          <w:lang w:val="ro-RO"/>
        </w:rPr>
        <w:t>t</w:t>
      </w:r>
      <w:bookmarkEnd w:id="0"/>
      <w:r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ii </w:t>
      </w:r>
      <w:r w:rsidR="00522E3E"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din </w:t>
      </w:r>
      <w:r w:rsidR="00060D36">
        <w:rPr>
          <w:rFonts w:ascii="Times New Roman" w:hAnsi="Times New Roman" w:cs="Times New Roman"/>
          <w:b/>
          <w:noProof/>
          <w:sz w:val="40"/>
          <w:lang w:val="ro-RO"/>
        </w:rPr>
        <w:t>i</w:t>
      </w:r>
      <w:r w:rsidR="00522E3E" w:rsidRPr="00883ADE">
        <w:rPr>
          <w:rFonts w:ascii="Times New Roman" w:hAnsi="Times New Roman" w:cs="Times New Roman"/>
          <w:b/>
          <w:noProof/>
          <w:sz w:val="40"/>
          <w:lang w:val="ro-RO"/>
        </w:rPr>
        <w:t>ntreaga lume</w:t>
      </w:r>
      <w:r w:rsidRPr="00883ADE">
        <w:rPr>
          <w:rFonts w:ascii="Times New Roman" w:hAnsi="Times New Roman" w:cs="Times New Roman"/>
          <w:b/>
          <w:noProof/>
          <w:sz w:val="40"/>
          <w:lang w:val="ro-RO"/>
        </w:rPr>
        <w:t xml:space="preserve"> </w:t>
      </w:r>
    </w:p>
    <w:p w:rsidR="00883ADE" w:rsidRPr="003645D2" w:rsidRDefault="00883ADE" w:rsidP="00883ADE">
      <w:pPr>
        <w:spacing w:line="360" w:lineRule="auto"/>
        <w:rPr>
          <w:rFonts w:ascii="Times New Roman" w:hAnsi="Times New Roman" w:cs="Times New Roman"/>
          <w:b/>
          <w:noProof/>
          <w:sz w:val="36"/>
          <w:lang w:val="ro-RO"/>
        </w:rPr>
      </w:pPr>
    </w:p>
    <w:p w:rsidR="007D0826" w:rsidRDefault="00883ADE" w:rsidP="007D0826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Industria aerian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se confrunt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 prezent cu una dintre cele mai dificile perioade a ultimilor ani. Dincolo de criza sanitar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indus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de r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sp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ndirea COVID-19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n lume,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ntreaga echip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a companiei </w:t>
      </w:r>
      <w:r w:rsidR="00857F0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KLM 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lucreaz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pe de o parte la repatrierea tuturor cet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at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enilor olandezi afla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n prezent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n alte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ri, dar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la men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inerea unui nucleu critic de zboruri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destina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ii.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 aceste condi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ii, 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KLM 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confirm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continuarea oper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rii pentru perioada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29 martie 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2020 -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3 mai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2020 a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25 de destina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ii intercontinentale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 32 de </w:t>
      </w:r>
      <w:r w:rsid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destina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 w:rsid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ii 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europene.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 aceast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perioad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, KLM va zbura conform unui program ajustat, care </w:t>
      </w:r>
      <w:r w:rsid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reprezint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aproximativ 10</w:t>
      </w:r>
      <w:r w:rsid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% 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din num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rul normal de zboruri, program care va fi supus schimb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rilor deciziilor autorit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at</w:t>
      </w:r>
      <w:r w:rsidR="00857F09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lor na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ionale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interna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ionale. </w:t>
      </w:r>
    </w:p>
    <w:p w:rsidR="00254DBF" w:rsidRDefault="00254DBF" w:rsidP="007D0826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KLM nu va opera zborul Amsterdam – Bucure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ti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 w:rsidR="00883ADE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 perioada 28 martie</w:t>
      </w:r>
      <w:r w:rsidR="00227FF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- 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3 mai </w:t>
      </w:r>
      <w:r w:rsidR="00227FF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2020</w:t>
      </w:r>
    </w:p>
    <w:p w:rsidR="00254DBF" w:rsidRPr="00254DBF" w:rsidRDefault="00254DBF" w:rsidP="007D0826">
      <w:pPr>
        <w:spacing w:line="36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>Ca urmare a restric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t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>iilor de circula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t</w:t>
      </w:r>
      <w:r w:rsidR="00857F09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>e impuse de r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>sp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ndirea COVID-19 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 Europa, 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>ncep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nd cu data de 28 martie 2020 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>i p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>n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pe 3 mai 2020, compania aerian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KLM nu va mai opera zborurile pe ruta Amsterdam – Bucure</w:t>
      </w:r>
      <w:r w:rsidR="00060D36">
        <w:rPr>
          <w:rFonts w:ascii="Times New Roman" w:hAnsi="Times New Roman" w:cs="Times New Roman"/>
          <w:noProof/>
          <w:sz w:val="24"/>
          <w:szCs w:val="24"/>
          <w:lang w:val="ro-RO"/>
        </w:rPr>
        <w:t>s</w:t>
      </w:r>
      <w:r w:rsidRPr="00254DB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ti. </w:t>
      </w:r>
    </w:p>
    <w:p w:rsidR="007D0826" w:rsidRPr="007D0826" w:rsidRDefault="0079372F" w:rsidP="007D0826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69 de zboruri</w:t>
      </w:r>
      <w:r w:rsid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i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ntercontinental</w:t>
      </w:r>
      <w:r w:rsid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 fiecare s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pt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m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 w:rsid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, operate cu aeronave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777 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</w:t>
      </w:r>
      <w:r w:rsidR="007D0826" w:rsidRPr="007D082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 787</w:t>
      </w:r>
    </w:p>
    <w:p w:rsidR="007D0826" w:rsidRDefault="007D0826" w:rsidP="007D0826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Re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eaua intercontinental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de zboruri KLM 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va fi operat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cu 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aeronave 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Boeing 777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 787. Aeronav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ele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nefolosite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v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or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fi parcat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 incinta aeroportului </w:t>
      </w:r>
      <w:r w:rsidRPr="007D082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Schiphol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din Amsterdam, p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la schimbarea situa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iei pe plan interna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ional.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tre </w:t>
      </w:r>
      <w:r w:rsidR="00E01744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Delhi, Dubai, 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Lima, Nairobi</w:t>
      </w:r>
      <w:r w:rsidR="00E01744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Beijing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="00E01744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 Taipei 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KLM va opera ini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ial cu aeronave CARGO destinate transportului de marf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 urm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nd a face trecerea la zborurile de pasageri de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nda</w:t>
      </w:r>
      <w:r w:rsidR="00857F0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ce situa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ia interna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ional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79372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o va permite.</w:t>
      </w:r>
    </w:p>
    <w:tbl>
      <w:tblPr>
        <w:tblStyle w:val="TableGrid"/>
        <w:tblW w:w="0" w:type="auto"/>
        <w:tblLook w:val="04A0"/>
      </w:tblPr>
      <w:tblGrid>
        <w:gridCol w:w="1713"/>
        <w:gridCol w:w="1509"/>
      </w:tblGrid>
      <w:tr w:rsidR="007D0826" w:rsidTr="0024442C">
        <w:trPr>
          <w:trHeight w:val="375"/>
        </w:trPr>
        <w:tc>
          <w:tcPr>
            <w:tcW w:w="3719" w:type="dxa"/>
          </w:tcPr>
          <w:p w:rsidR="007D0826" w:rsidRPr="0024442C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lastRenderedPageBreak/>
              <w:t>Aeroport</w:t>
            </w:r>
          </w:p>
        </w:tc>
        <w:tc>
          <w:tcPr>
            <w:tcW w:w="4044" w:type="dxa"/>
          </w:tcPr>
          <w:p w:rsidR="007D0826" w:rsidRPr="0024442C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Frecven</w:t>
            </w:r>
            <w:r w:rsidR="00060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t</w:t>
            </w: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 zborurilor pe s</w:t>
            </w:r>
            <w:r w:rsidR="00060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</w:t>
            </w: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pt</w:t>
            </w:r>
            <w:r w:rsidR="00060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</w:t>
            </w: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m</w:t>
            </w:r>
            <w:r w:rsidR="00060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</w:t>
            </w: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</w:t>
            </w:r>
            <w:r w:rsidR="00060D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a</w:t>
            </w:r>
          </w:p>
        </w:tc>
      </w:tr>
      <w:tr w:rsidR="007D0826" w:rsidTr="0024442C">
        <w:trPr>
          <w:trHeight w:val="362"/>
        </w:trPr>
        <w:tc>
          <w:tcPr>
            <w:tcW w:w="3719" w:type="dxa"/>
          </w:tcPr>
          <w:p w:rsidR="00E01744" w:rsidRDefault="007D0826" w:rsidP="00E0174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Atlanta</w:t>
            </w:r>
          </w:p>
        </w:tc>
        <w:tc>
          <w:tcPr>
            <w:tcW w:w="4044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E01744" w:rsidTr="0024442C">
        <w:trPr>
          <w:trHeight w:val="362"/>
        </w:trPr>
        <w:tc>
          <w:tcPr>
            <w:tcW w:w="3719" w:type="dxa"/>
          </w:tcPr>
          <w:p w:rsidR="00E01744" w:rsidRDefault="00E01744" w:rsidP="00E01744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 w:rsidRPr="00E0174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Abu Dhabi/Muscat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7D0826" w:rsidTr="0024442C">
        <w:trPr>
          <w:trHeight w:val="375"/>
        </w:trPr>
        <w:tc>
          <w:tcPr>
            <w:tcW w:w="3719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Bangkok</w:t>
            </w:r>
          </w:p>
        </w:tc>
        <w:tc>
          <w:tcPr>
            <w:tcW w:w="4044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7D0826" w:rsidTr="0024442C">
        <w:trPr>
          <w:trHeight w:val="375"/>
        </w:trPr>
        <w:tc>
          <w:tcPr>
            <w:tcW w:w="3719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Curacao</w:t>
            </w:r>
          </w:p>
        </w:tc>
        <w:tc>
          <w:tcPr>
            <w:tcW w:w="4044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E01744" w:rsidTr="0024442C">
        <w:trPr>
          <w:trHeight w:val="375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Delhi*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E01744" w:rsidTr="0024442C">
        <w:trPr>
          <w:trHeight w:val="375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Dubai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7D0826" w:rsidTr="0024442C">
        <w:trPr>
          <w:trHeight w:val="375"/>
        </w:trPr>
        <w:tc>
          <w:tcPr>
            <w:tcW w:w="3719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Sao Paulo</w:t>
            </w:r>
          </w:p>
        </w:tc>
        <w:tc>
          <w:tcPr>
            <w:tcW w:w="4044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7D0826" w:rsidTr="0024442C">
        <w:trPr>
          <w:trHeight w:val="362"/>
        </w:trPr>
        <w:tc>
          <w:tcPr>
            <w:tcW w:w="3719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Hong Kong</w:t>
            </w:r>
          </w:p>
        </w:tc>
        <w:tc>
          <w:tcPr>
            <w:tcW w:w="4044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7D0826" w:rsidTr="0024442C">
        <w:trPr>
          <w:trHeight w:val="375"/>
        </w:trPr>
        <w:tc>
          <w:tcPr>
            <w:tcW w:w="3719" w:type="dxa"/>
          </w:tcPr>
          <w:p w:rsidR="007D0826" w:rsidRDefault="007D0826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Inche</w:t>
            </w:r>
            <w:r w:rsidR="0024442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on (Seoul)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New York JFK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7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Johannesburg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E01744" w:rsidTr="0024442C">
        <w:trPr>
          <w:trHeight w:val="442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Kansai (Osaka)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Los Angeles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Lima*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E01744" w:rsidTr="0024442C">
        <w:trPr>
          <w:trHeight w:val="442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Mexico City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Nairobi*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Narita (Tokyo)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E01744" w:rsidTr="0024442C">
        <w:trPr>
          <w:trHeight w:val="442"/>
        </w:trPr>
        <w:tc>
          <w:tcPr>
            <w:tcW w:w="3719" w:type="dxa"/>
          </w:tcPr>
          <w:p w:rsidR="00E01744" w:rsidRP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Chicago O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’Hare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7D0826" w:rsidRPr="00E01744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Beijing*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E01744" w:rsidRPr="00E01744" w:rsidTr="0024442C">
        <w:trPr>
          <w:trHeight w:val="442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Panama City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2</w:t>
            </w:r>
          </w:p>
        </w:tc>
      </w:tr>
      <w:tr w:rsidR="00E01744" w:rsidRPr="00E01744" w:rsidTr="0024442C">
        <w:trPr>
          <w:trHeight w:val="442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Shanghai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Singapore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E01744" w:rsidTr="0024442C">
        <w:trPr>
          <w:trHeight w:val="442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lastRenderedPageBreak/>
              <w:t>Taipei*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E01744" w:rsidTr="0024442C">
        <w:trPr>
          <w:trHeight w:val="442"/>
        </w:trPr>
        <w:tc>
          <w:tcPr>
            <w:tcW w:w="3719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Calgary</w:t>
            </w:r>
          </w:p>
        </w:tc>
        <w:tc>
          <w:tcPr>
            <w:tcW w:w="4044" w:type="dxa"/>
          </w:tcPr>
          <w:p w:rsidR="00E01744" w:rsidRDefault="00E01744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7D0826" w:rsidTr="0024442C">
        <w:trPr>
          <w:trHeight w:val="442"/>
        </w:trPr>
        <w:tc>
          <w:tcPr>
            <w:tcW w:w="3719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Toronto</w:t>
            </w:r>
          </w:p>
        </w:tc>
        <w:tc>
          <w:tcPr>
            <w:tcW w:w="4044" w:type="dxa"/>
          </w:tcPr>
          <w:p w:rsidR="007D0826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>3</w:t>
            </w:r>
          </w:p>
        </w:tc>
      </w:tr>
      <w:tr w:rsidR="0024442C" w:rsidTr="0024442C">
        <w:trPr>
          <w:trHeight w:val="442"/>
        </w:trPr>
        <w:tc>
          <w:tcPr>
            <w:tcW w:w="3719" w:type="dxa"/>
          </w:tcPr>
          <w:p w:rsidR="0024442C" w:rsidRPr="0024442C" w:rsidRDefault="0024442C" w:rsidP="0024442C">
            <w:pPr>
              <w:tabs>
                <w:tab w:val="left" w:pos="1169"/>
              </w:tabs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044" w:type="dxa"/>
          </w:tcPr>
          <w:p w:rsidR="0024442C" w:rsidRPr="0024442C" w:rsidRDefault="0024442C" w:rsidP="0024442C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</w:pP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69 zboruri dus-</w:t>
            </w:r>
            <w:r w:rsidR="005121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i</w:t>
            </w:r>
            <w:r w:rsidRPr="002444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o-RO"/>
              </w:rPr>
              <w:t>ntors</w:t>
            </w:r>
          </w:p>
        </w:tc>
      </w:tr>
    </w:tbl>
    <w:p w:rsidR="007D0826" w:rsidRPr="0024442C" w:rsidRDefault="0024442C" w:rsidP="007D0826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lang w:val="ro-RO"/>
        </w:rPr>
      </w:pPr>
      <w:r w:rsidRPr="0024442C">
        <w:rPr>
          <w:rFonts w:ascii="Times New Roman" w:hAnsi="Times New Roman" w:cs="Times New Roman"/>
          <w:bCs/>
          <w:noProof/>
          <w:lang w:val="ro-RO"/>
        </w:rPr>
        <w:t>*</w:t>
      </w:r>
      <w:r w:rsidR="0079372F">
        <w:rPr>
          <w:rFonts w:ascii="Times New Roman" w:hAnsi="Times New Roman" w:cs="Times New Roman"/>
          <w:bCs/>
          <w:i/>
          <w:iCs/>
          <w:noProof/>
          <w:lang w:val="ro-RO"/>
        </w:rPr>
        <w:t>R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ute</w:t>
      </w:r>
      <w:r w:rsidR="0079372F">
        <w:rPr>
          <w:rFonts w:ascii="Times New Roman" w:hAnsi="Times New Roman" w:cs="Times New Roman"/>
          <w:bCs/>
          <w:i/>
          <w:iCs/>
          <w:noProof/>
          <w:lang w:val="ro-RO"/>
        </w:rPr>
        <w:t>le marcate cu asteri</w:t>
      </w:r>
      <w:r w:rsidR="00857F09">
        <w:rPr>
          <w:rFonts w:ascii="Times New Roman" w:hAnsi="Times New Roman" w:cs="Times New Roman"/>
          <w:bCs/>
          <w:i/>
          <w:iCs/>
          <w:noProof/>
          <w:lang w:val="ro-RO"/>
        </w:rPr>
        <w:t>sc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 sunt supuse unor restric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t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ii de c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l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torie foarte stricte 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s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i KLM va zbura ini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t</w:t>
      </w:r>
      <w:r w:rsidR="00522E3E">
        <w:rPr>
          <w:rFonts w:ascii="Times New Roman" w:hAnsi="Times New Roman" w:cs="Times New Roman"/>
          <w:bCs/>
          <w:i/>
          <w:iCs/>
          <w:noProof/>
          <w:lang w:val="ro-RO"/>
        </w:rPr>
        <w:t xml:space="preserve">ial doar 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i</w:t>
      </w:r>
      <w:r w:rsidR="00522E3E">
        <w:rPr>
          <w:rFonts w:ascii="Times New Roman" w:hAnsi="Times New Roman" w:cs="Times New Roman"/>
          <w:bCs/>
          <w:i/>
          <w:iCs/>
          <w:noProof/>
          <w:lang w:val="ro-RO"/>
        </w:rPr>
        <w:t>n regim CARGO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.</w:t>
      </w:r>
    </w:p>
    <w:p w:rsidR="00E01744" w:rsidRDefault="00E01744" w:rsidP="0024442C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24442C" w:rsidRPr="0024442C" w:rsidRDefault="0024442C" w:rsidP="0024442C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24442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Europa: c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 mai multe conexiuni</w:t>
      </w:r>
    </w:p>
    <w:p w:rsidR="0024442C" w:rsidRPr="0024442C" w:rsidRDefault="0024442C" w:rsidP="0024442C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Re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eaua european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a fost creat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astfel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t 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asigure o conexiune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 mai bun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a zborurilor europene la rutele intercontinentale.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Urm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toarele destina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ii vor fi 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operate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zilnic 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cu plecare de pe aeroportul 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Schiphol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din Amsterdam,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 perioada 28 martie - 3 mai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. Lista destina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857F0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ii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lor va fi actualizat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 func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ie de deciziile autorit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at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ilor na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ionale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 europene:</w:t>
      </w:r>
    </w:p>
    <w:p w:rsidR="00857F09" w:rsidRDefault="0024442C" w:rsidP="0024442C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Geneva, Viena, Zurich, Bruxelles, Paris, Lyon, Dusseldorf, Frankfurt, Hamburg, Munchen, Stuttgart, Berlin, Roma (</w:t>
      </w:r>
      <w:r w:rsidR="0051212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ncep</w:t>
      </w:r>
      <w:r w:rsidR="0051212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nd cu 4 aprilie) **, Stockholm, Billund, Copenhaga, Goteborg, Oslo, Barcelona **, Lisabona, Madrid **, Aberdeen, Birmingham, Bristol, Dublin, Edinburgh, Glasgow, Leeds Bradford, Londra, Londra Heathrow, Manchester, Newcastle.</w:t>
      </w:r>
    </w:p>
    <w:p w:rsidR="00254DBF" w:rsidRDefault="0024442C" w:rsidP="00522E3E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**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Aceste rute sunt 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i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n prezent supuse unor restric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t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ii de c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l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torie foarte stricte 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s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i se va lua 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i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n considerare 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i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ntr-o etap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 ulterioar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 dac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 xml:space="preserve"> / c</w:t>
      </w:r>
      <w:r w:rsidR="00060D36">
        <w:rPr>
          <w:rFonts w:ascii="Times New Roman" w:hAnsi="Times New Roman" w:cs="Times New Roman"/>
          <w:bCs/>
          <w:i/>
          <w:iCs/>
          <w:noProof/>
          <w:lang w:val="ro-RO"/>
        </w:rPr>
        <w:t>a</w:t>
      </w:r>
      <w:r w:rsidRPr="0024442C">
        <w:rPr>
          <w:rFonts w:ascii="Times New Roman" w:hAnsi="Times New Roman" w:cs="Times New Roman"/>
          <w:bCs/>
          <w:i/>
          <w:iCs/>
          <w:noProof/>
          <w:lang w:val="ro-RO"/>
        </w:rPr>
        <w:t>nd aceste zboruri pot fi operate.</w:t>
      </w:r>
    </w:p>
    <w:p w:rsidR="00114160" w:rsidRDefault="0024442C" w:rsidP="0024442C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Pentru toate celelalte rute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men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ionate mai sus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, KLM 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subliniaz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decizia de zbor a companiei poate s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fie influen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de restric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iile de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l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torie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 vigoare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54DBF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situa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ia este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extrem de volatil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. De aceea, pentru pasagerii cu zboruri programate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 urm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toarea lun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, cea mai sigur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 actualizat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sursa de informa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ii r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m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ne website-ul companiei, 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KLM.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com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 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aplica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ia KLM.</w:t>
      </w:r>
    </w:p>
    <w:p w:rsidR="0024442C" w:rsidRPr="00D52AE7" w:rsidRDefault="0024442C" w:rsidP="0024442C">
      <w:pPr>
        <w:spacing w:line="36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D52AE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COVID-19: </w:t>
      </w:r>
      <w:r w:rsidR="00D52AE7" w:rsidRPr="00D52AE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informa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 w:rsidR="00D52AE7" w:rsidRPr="00D52AE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ii despre </w:t>
      </w:r>
      <w:r w:rsidR="0011416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siguran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 w:rsidR="0011416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a </w:t>
      </w:r>
      <w:r w:rsidRPr="00D52AE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opera</w:t>
      </w:r>
      <w:r w:rsidR="00060D3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</w:t>
      </w:r>
      <w:r w:rsidRPr="00D52AE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iunil</w:t>
      </w:r>
      <w:r w:rsidR="00AC2BDC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or</w:t>
      </w:r>
      <w:r w:rsidRPr="00D52AE7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de zbor </w:t>
      </w:r>
    </w:p>
    <w:p w:rsidR="0024442C" w:rsidRPr="0024442C" w:rsidRDefault="0024442C" w:rsidP="0024442C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KLM 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poart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un mare respect pentru to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 angaja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ii s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 care muncesc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 aceste momente 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dificile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pentru repatrierea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t mai multor persoane. 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Lucrul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la bordul unei aeronave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ntr-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un spa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iu limitat 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cu mul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 pasageri ridic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 mod evident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ntreb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ri cu privire la serviciul de 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zbor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 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timpul 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lastRenderedPageBreak/>
        <w:t>pandemiei de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coron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avirus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. KLM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elege pe deplin acest lucru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i, prin urmare, a adus mai multe modific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ri drastice modului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n care 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echipajul 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lucr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eaz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la bord. Toate acestea pentru a se asigura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echipajul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is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 poate continua activitatea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po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="00114160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e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contribui la readucerea pasagerilor acas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 siguran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.</w:t>
      </w:r>
    </w:p>
    <w:p w:rsidR="0024442C" w:rsidRDefault="0024442C" w:rsidP="0024442C">
      <w:pPr>
        <w:spacing w:line="360" w:lineRule="auto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La cererea echipajului, 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dar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s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 a pasagerilor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serviciul de la bord a fost adaptat pentru a reduce contactul fizic.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 plus, KLM ofer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echipament personal de protec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ie, iar programul a fost ajustat astfel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 echipajul s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nu stea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 str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tate sau s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r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m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n str</w:t>
      </w:r>
      <w:r w:rsidR="0051212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in</w:t>
      </w:r>
      <w:r w:rsidR="0051212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tate </w:t>
      </w:r>
      <w:r w:rsidR="002930A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pentru o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perioad</w:t>
      </w:r>
      <w:r w:rsidR="0051212A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c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Pr="0024442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t mai scurt</w:t>
      </w:r>
      <w:r w:rsidR="00060D36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</w:t>
      </w:r>
      <w:r w:rsidR="00522E3E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de timp posibil. </w:t>
      </w:r>
    </w:p>
    <w:p w:rsidR="00E01744" w:rsidRDefault="00E01744" w:rsidP="00482138">
      <w:pPr>
        <w:spacing w:line="360" w:lineRule="auto"/>
        <w:jc w:val="both"/>
        <w:outlineLvl w:val="0"/>
        <w:rPr>
          <w:rFonts w:ascii="Times" w:hAnsi="Times"/>
          <w:b/>
          <w:sz w:val="18"/>
          <w:szCs w:val="24"/>
          <w:lang w:val="fr-FR"/>
        </w:rPr>
      </w:pPr>
    </w:p>
    <w:p w:rsidR="00482138" w:rsidRPr="00F60AF9" w:rsidRDefault="00482138" w:rsidP="00482138">
      <w:pPr>
        <w:spacing w:line="360" w:lineRule="auto"/>
        <w:jc w:val="both"/>
        <w:outlineLvl w:val="0"/>
        <w:rPr>
          <w:rFonts w:ascii="Times" w:hAnsi="Times"/>
          <w:b/>
          <w:sz w:val="20"/>
          <w:szCs w:val="28"/>
          <w:lang w:val="fr-FR"/>
        </w:rPr>
      </w:pPr>
      <w:proofErr w:type="spellStart"/>
      <w:r w:rsidRPr="00F60AF9">
        <w:rPr>
          <w:rFonts w:ascii="Times" w:hAnsi="Times"/>
          <w:b/>
          <w:sz w:val="20"/>
          <w:szCs w:val="28"/>
          <w:lang w:val="fr-FR"/>
        </w:rPr>
        <w:t>Despre</w:t>
      </w:r>
      <w:proofErr w:type="spellEnd"/>
      <w:r w:rsidRPr="00F60AF9">
        <w:rPr>
          <w:rFonts w:ascii="Times" w:hAnsi="Times"/>
          <w:b/>
          <w:sz w:val="20"/>
          <w:szCs w:val="28"/>
          <w:lang w:val="fr-FR"/>
        </w:rPr>
        <w:t xml:space="preserve"> KLM</w:t>
      </w:r>
    </w:p>
    <w:p w:rsidR="00D13B4F" w:rsidRPr="00F60AF9" w:rsidRDefault="00D13B4F" w:rsidP="00D13B4F">
      <w:pPr>
        <w:spacing w:line="360" w:lineRule="auto"/>
        <w:jc w:val="both"/>
        <w:rPr>
          <w:rFonts w:ascii="Times" w:hAnsi="Times"/>
          <w:sz w:val="20"/>
          <w:szCs w:val="28"/>
          <w:lang w:val="fr-FR"/>
        </w:rPr>
      </w:pPr>
      <w:proofErr w:type="spellStart"/>
      <w:r w:rsidRPr="00F60AF9">
        <w:rPr>
          <w:rFonts w:ascii="Times" w:hAnsi="Times"/>
          <w:sz w:val="20"/>
          <w:szCs w:val="28"/>
          <w:lang w:val="fr-FR"/>
        </w:rPr>
        <w:t>Timp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</w:t>
      </w:r>
      <w:r w:rsidR="00F60AF9" w:rsidRPr="00F60AF9">
        <w:rPr>
          <w:rFonts w:ascii="Times" w:hAnsi="Times"/>
          <w:sz w:val="20"/>
          <w:szCs w:val="28"/>
          <w:lang w:val="fr-FR"/>
        </w:rPr>
        <w:t>100</w:t>
      </w:r>
      <w:r w:rsidRPr="00F60AF9">
        <w:rPr>
          <w:rFonts w:ascii="Times" w:hAnsi="Times"/>
          <w:sz w:val="20"/>
          <w:szCs w:val="28"/>
          <w:lang w:val="fr-FR"/>
        </w:rPr>
        <w:t xml:space="preserve">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ani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, KLM a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fost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un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pionier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 xml:space="preserve">n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industria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aerian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s</w:t>
      </w:r>
      <w:r w:rsidRPr="00F60AF9">
        <w:rPr>
          <w:rFonts w:ascii="Times" w:hAnsi="Times"/>
          <w:sz w:val="20"/>
          <w:szCs w:val="28"/>
          <w:lang w:val="fr-FR"/>
        </w:rPr>
        <w:t xml:space="preserve">i este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cea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mai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veche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companie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aerian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care continu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 xml:space="preserve"> s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opereze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sub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numele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s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>u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original. KLM </w:t>
      </w:r>
      <w:proofErr w:type="spellStart"/>
      <w:r w:rsidR="00060D36">
        <w:rPr>
          <w:rFonts w:ascii="Times" w:hAnsi="Times"/>
          <w:sz w:val="20"/>
          <w:szCs w:val="28"/>
          <w:lang w:val="fr-FR"/>
        </w:rPr>
        <w:t>is</w:t>
      </w:r>
      <w:r w:rsidRPr="00F60AF9">
        <w:rPr>
          <w:rFonts w:ascii="Times" w:hAnsi="Times"/>
          <w:sz w:val="20"/>
          <w:szCs w:val="28"/>
          <w:lang w:val="fr-FR"/>
        </w:rPr>
        <w:t>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propune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s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 xml:space="preserve"> fie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compania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aerian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cea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mai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orientat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>tre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clien</w:t>
      </w:r>
      <w:r w:rsidR="00060D36">
        <w:rPr>
          <w:rFonts w:ascii="Times" w:hAnsi="Times"/>
          <w:sz w:val="20"/>
          <w:szCs w:val="28"/>
          <w:lang w:val="fr-FR"/>
        </w:rPr>
        <w:t>t</w:t>
      </w:r>
      <w:r w:rsidRPr="00F60AF9">
        <w:rPr>
          <w:rFonts w:ascii="Times" w:hAnsi="Times"/>
          <w:sz w:val="20"/>
          <w:szCs w:val="28"/>
          <w:lang w:val="fr-FR"/>
        </w:rPr>
        <w:t>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,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inovatoare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s</w:t>
      </w:r>
      <w:r w:rsidRPr="00F60AF9">
        <w:rPr>
          <w:rFonts w:ascii="Times" w:hAnsi="Times"/>
          <w:sz w:val="20"/>
          <w:szCs w:val="28"/>
          <w:lang w:val="fr-FR"/>
        </w:rPr>
        <w:t xml:space="preserve">i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eficient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din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Europa,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oferind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servicii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</w:t>
      </w:r>
      <w:proofErr w:type="spellStart"/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>ncredere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s</w:t>
      </w:r>
      <w:r w:rsidRPr="00F60AF9">
        <w:rPr>
          <w:rFonts w:ascii="Times" w:hAnsi="Times"/>
          <w:sz w:val="20"/>
          <w:szCs w:val="28"/>
          <w:lang w:val="fr-FR"/>
        </w:rPr>
        <w:t xml:space="preserve">i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produse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cea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mai bun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calitate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>.</w:t>
      </w:r>
    </w:p>
    <w:p w:rsidR="00482138" w:rsidRPr="00F60AF9" w:rsidRDefault="00D13B4F" w:rsidP="00D13B4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4"/>
          <w:lang w:val="ro-RO"/>
        </w:rPr>
      </w:pPr>
      <w:r w:rsidRPr="00F60AF9">
        <w:rPr>
          <w:rFonts w:ascii="Times" w:hAnsi="Times"/>
          <w:sz w:val="20"/>
          <w:szCs w:val="28"/>
          <w:lang w:val="fr-FR"/>
        </w:rPr>
        <w:t xml:space="preserve">KLM a </w:t>
      </w:r>
      <w:proofErr w:type="spellStart"/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>nregistrat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un record de 32,7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milioane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pasageri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 xml:space="preserve">n 2017,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oferind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pasagerilor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s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>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zboruri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directe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</w:t>
      </w:r>
      <w:r w:rsidR="00060D36">
        <w:rPr>
          <w:rFonts w:ascii="Times" w:hAnsi="Times"/>
          <w:sz w:val="20"/>
          <w:szCs w:val="28"/>
          <w:lang w:val="fr-FR"/>
        </w:rPr>
        <w:t>a</w:t>
      </w:r>
      <w:r w:rsidRPr="00F60AF9">
        <w:rPr>
          <w:rFonts w:ascii="Times" w:hAnsi="Times"/>
          <w:sz w:val="20"/>
          <w:szCs w:val="28"/>
          <w:lang w:val="fr-FR"/>
        </w:rPr>
        <w:t>tre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165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destina</w:t>
      </w:r>
      <w:r w:rsidR="00060D36">
        <w:rPr>
          <w:rFonts w:ascii="Times" w:hAnsi="Times"/>
          <w:sz w:val="20"/>
          <w:szCs w:val="28"/>
          <w:lang w:val="fr-FR"/>
        </w:rPr>
        <w:t>t</w:t>
      </w:r>
      <w:r w:rsidRPr="00F60AF9">
        <w:rPr>
          <w:rFonts w:ascii="Times" w:hAnsi="Times"/>
          <w:sz w:val="20"/>
          <w:szCs w:val="28"/>
          <w:lang w:val="fr-FR"/>
        </w:rPr>
        <w:t>ii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cu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o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flot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modern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peste 160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aeronave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.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Compania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aerian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are peste 32.000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angaja</w:t>
      </w:r>
      <w:r w:rsidR="00060D36">
        <w:rPr>
          <w:rFonts w:ascii="Times" w:hAnsi="Times"/>
          <w:sz w:val="20"/>
          <w:szCs w:val="28"/>
          <w:lang w:val="fr-FR"/>
        </w:rPr>
        <w:t>t</w:t>
      </w:r>
      <w:r w:rsidRPr="00F60AF9">
        <w:rPr>
          <w:rFonts w:ascii="Times" w:hAnsi="Times"/>
          <w:sz w:val="20"/>
          <w:szCs w:val="28"/>
          <w:lang w:val="fr-FR"/>
        </w:rPr>
        <w:t>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 xml:space="preserve">n </w:t>
      </w:r>
      <w:proofErr w:type="spellStart"/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>ntreaga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lume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.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Grupul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KLM a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transportat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 xml:space="preserve">n total peste 41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milioane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pasageri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 xml:space="preserve">n 2017. </w:t>
      </w:r>
      <w:r w:rsidR="00060D36">
        <w:rPr>
          <w:rFonts w:ascii="Times" w:hAnsi="Times"/>
          <w:sz w:val="20"/>
          <w:szCs w:val="28"/>
          <w:lang w:val="fr-FR"/>
        </w:rPr>
        <w:t>I</w:t>
      </w:r>
      <w:r w:rsidRPr="00F60AF9">
        <w:rPr>
          <w:rFonts w:ascii="Times" w:hAnsi="Times"/>
          <w:sz w:val="20"/>
          <w:szCs w:val="28"/>
          <w:lang w:val="fr-FR"/>
        </w:rPr>
        <w:t xml:space="preserve">n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afar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KLM,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Grupul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KLM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include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s</w:t>
      </w:r>
      <w:r w:rsidRPr="00F60AF9">
        <w:rPr>
          <w:rFonts w:ascii="Times" w:hAnsi="Times"/>
          <w:sz w:val="20"/>
          <w:szCs w:val="28"/>
          <w:lang w:val="fr-FR"/>
        </w:rPr>
        <w:t xml:space="preserve">i KLM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Cityhopper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,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Transavia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s</w:t>
      </w:r>
      <w:r w:rsidRPr="00F60AF9">
        <w:rPr>
          <w:rFonts w:ascii="Times" w:hAnsi="Times"/>
          <w:sz w:val="20"/>
          <w:szCs w:val="28"/>
          <w:lang w:val="fr-FR"/>
        </w:rPr>
        <w:t xml:space="preserve">i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Martinair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.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Re</w:t>
      </w:r>
      <w:r w:rsidR="00060D36">
        <w:rPr>
          <w:rFonts w:ascii="Times" w:hAnsi="Times"/>
          <w:sz w:val="20"/>
          <w:szCs w:val="28"/>
          <w:lang w:val="fr-FR"/>
        </w:rPr>
        <w:t>t</w:t>
      </w:r>
      <w:r w:rsidRPr="00F60AF9">
        <w:rPr>
          <w:rFonts w:ascii="Times" w:hAnsi="Times"/>
          <w:sz w:val="20"/>
          <w:szCs w:val="28"/>
          <w:lang w:val="fr-FR"/>
        </w:rPr>
        <w:t>eaua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KLM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conecteaz</w:t>
      </w:r>
      <w:r w:rsidR="00060D36">
        <w:rPr>
          <w:rFonts w:ascii="Times" w:hAnsi="Times"/>
          <w:sz w:val="20"/>
          <w:szCs w:val="28"/>
          <w:lang w:val="fr-FR"/>
        </w:rPr>
        <w:t>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="00060D36">
        <w:rPr>
          <w:rFonts w:ascii="Times" w:hAnsi="Times"/>
          <w:sz w:val="20"/>
          <w:szCs w:val="28"/>
          <w:lang w:val="fr-FR"/>
        </w:rPr>
        <w:t>Ta</w:t>
      </w:r>
      <w:r w:rsidRPr="00F60AF9">
        <w:rPr>
          <w:rFonts w:ascii="Times" w:hAnsi="Times"/>
          <w:sz w:val="20"/>
          <w:szCs w:val="28"/>
          <w:lang w:val="fr-FR"/>
        </w:rPr>
        <w:t>rile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de Jos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cu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toate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regiunile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economice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cheie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ale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lumii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r w:rsidR="00060D36">
        <w:rPr>
          <w:rFonts w:ascii="Times" w:hAnsi="Times"/>
          <w:sz w:val="20"/>
          <w:szCs w:val="28"/>
          <w:lang w:val="fr-FR"/>
        </w:rPr>
        <w:t>s</w:t>
      </w:r>
      <w:r w:rsidRPr="00F60AF9">
        <w:rPr>
          <w:rFonts w:ascii="Times" w:hAnsi="Times"/>
          <w:sz w:val="20"/>
          <w:szCs w:val="28"/>
          <w:lang w:val="fr-FR"/>
        </w:rPr>
        <w:t xml:space="preserve">i este un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motor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puternic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care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conduce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economia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 xml:space="preserve"> </w:t>
      </w:r>
      <w:proofErr w:type="spellStart"/>
      <w:r w:rsidRPr="00F60AF9">
        <w:rPr>
          <w:rFonts w:ascii="Times" w:hAnsi="Times"/>
          <w:sz w:val="20"/>
          <w:szCs w:val="28"/>
          <w:lang w:val="fr-FR"/>
        </w:rPr>
        <w:t>Olandei</w:t>
      </w:r>
      <w:proofErr w:type="spellEnd"/>
      <w:r w:rsidRPr="00F60AF9">
        <w:rPr>
          <w:rFonts w:ascii="Times" w:hAnsi="Times"/>
          <w:sz w:val="20"/>
          <w:szCs w:val="28"/>
          <w:lang w:val="fr-FR"/>
        </w:rPr>
        <w:t>.</w:t>
      </w:r>
    </w:p>
    <w:p w:rsidR="00637155" w:rsidRPr="008D481E" w:rsidRDefault="00637155" w:rsidP="008D481E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val="ro-RO"/>
        </w:rPr>
      </w:pPr>
    </w:p>
    <w:p w:rsidR="00CC7251" w:rsidRPr="008D481E" w:rsidRDefault="00CC7251" w:rsidP="008D481E">
      <w:pPr>
        <w:spacing w:line="360" w:lineRule="auto"/>
        <w:jc w:val="both"/>
        <w:rPr>
          <w:rFonts w:ascii="Times New Roman" w:hAnsi="Times New Roman" w:cs="Times New Roman"/>
          <w:noProof/>
          <w:sz w:val="24"/>
          <w:lang w:val="ro-RO"/>
        </w:rPr>
      </w:pPr>
    </w:p>
    <w:sectPr w:rsidR="00CC7251" w:rsidRPr="008D481E" w:rsidSect="000620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C1" w:rsidRDefault="00966BC1" w:rsidP="007C298F">
      <w:pPr>
        <w:spacing w:after="0" w:line="240" w:lineRule="auto"/>
      </w:pPr>
      <w:r>
        <w:separator/>
      </w:r>
    </w:p>
  </w:endnote>
  <w:endnote w:type="continuationSeparator" w:id="0">
    <w:p w:rsidR="00966BC1" w:rsidRDefault="00966BC1" w:rsidP="007C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C1" w:rsidRDefault="00966BC1" w:rsidP="007C298F">
      <w:pPr>
        <w:spacing w:after="0" w:line="240" w:lineRule="auto"/>
      </w:pPr>
      <w:r>
        <w:separator/>
      </w:r>
    </w:p>
  </w:footnote>
  <w:footnote w:type="continuationSeparator" w:id="0">
    <w:p w:rsidR="00966BC1" w:rsidRDefault="00966BC1" w:rsidP="007C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RDefault="007D08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-744855</wp:posOffset>
          </wp:positionV>
          <wp:extent cx="1882140" cy="848360"/>
          <wp:effectExtent l="0" t="0" r="0" b="2540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14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3902043</wp:posOffset>
          </wp:positionH>
          <wp:positionV relativeFrom="margin">
            <wp:posOffset>-515620</wp:posOffset>
          </wp:positionV>
          <wp:extent cx="1984375" cy="515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M - Calatoria, sursa de inspirat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</w:t>
    </w:r>
  </w:p>
  <w:p w:rsidR="00DD5C55" w:rsidRDefault="00DD5C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64C"/>
    <w:multiLevelType w:val="hybridMultilevel"/>
    <w:tmpl w:val="1304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E2607"/>
    <w:multiLevelType w:val="hybridMultilevel"/>
    <w:tmpl w:val="80D0236C"/>
    <w:lvl w:ilvl="0" w:tplc="2A2413C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35695"/>
    <w:multiLevelType w:val="hybridMultilevel"/>
    <w:tmpl w:val="D70C9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36413"/>
    <w:multiLevelType w:val="multilevel"/>
    <w:tmpl w:val="80D0236C"/>
    <w:lvl w:ilvl="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4E63"/>
    <w:multiLevelType w:val="hybridMultilevel"/>
    <w:tmpl w:val="C946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2F3"/>
    <w:rsid w:val="00060D36"/>
    <w:rsid w:val="00060D87"/>
    <w:rsid w:val="00062069"/>
    <w:rsid w:val="000719DE"/>
    <w:rsid w:val="000A13DB"/>
    <w:rsid w:val="000C2723"/>
    <w:rsid w:val="000D45B3"/>
    <w:rsid w:val="00114160"/>
    <w:rsid w:val="0015504E"/>
    <w:rsid w:val="00163D5F"/>
    <w:rsid w:val="00183C5C"/>
    <w:rsid w:val="001904C1"/>
    <w:rsid w:val="001B13DA"/>
    <w:rsid w:val="001C348E"/>
    <w:rsid w:val="00227FF6"/>
    <w:rsid w:val="0024442C"/>
    <w:rsid w:val="00254DBF"/>
    <w:rsid w:val="002930AC"/>
    <w:rsid w:val="002F66A5"/>
    <w:rsid w:val="003645D2"/>
    <w:rsid w:val="003E67A2"/>
    <w:rsid w:val="00482138"/>
    <w:rsid w:val="004A5E9E"/>
    <w:rsid w:val="0051212A"/>
    <w:rsid w:val="00522E3E"/>
    <w:rsid w:val="00564BCA"/>
    <w:rsid w:val="005826DF"/>
    <w:rsid w:val="00637155"/>
    <w:rsid w:val="006842F3"/>
    <w:rsid w:val="00686EAB"/>
    <w:rsid w:val="006D08FD"/>
    <w:rsid w:val="006D6B5B"/>
    <w:rsid w:val="006F1F00"/>
    <w:rsid w:val="00701D77"/>
    <w:rsid w:val="00711373"/>
    <w:rsid w:val="00770AB2"/>
    <w:rsid w:val="007815C4"/>
    <w:rsid w:val="00781A98"/>
    <w:rsid w:val="0079372F"/>
    <w:rsid w:val="007A6649"/>
    <w:rsid w:val="007C298F"/>
    <w:rsid w:val="007D0826"/>
    <w:rsid w:val="007E4D99"/>
    <w:rsid w:val="0082474B"/>
    <w:rsid w:val="00857F09"/>
    <w:rsid w:val="00875543"/>
    <w:rsid w:val="00883ADE"/>
    <w:rsid w:val="008A1C01"/>
    <w:rsid w:val="008D481E"/>
    <w:rsid w:val="00966BC1"/>
    <w:rsid w:val="00995BD5"/>
    <w:rsid w:val="009B7650"/>
    <w:rsid w:val="009D2604"/>
    <w:rsid w:val="00A0652F"/>
    <w:rsid w:val="00AB4480"/>
    <w:rsid w:val="00AC23E1"/>
    <w:rsid w:val="00AC2BDC"/>
    <w:rsid w:val="00AE1F86"/>
    <w:rsid w:val="00AF5E64"/>
    <w:rsid w:val="00B359D9"/>
    <w:rsid w:val="00C162C2"/>
    <w:rsid w:val="00C22BF2"/>
    <w:rsid w:val="00C471A4"/>
    <w:rsid w:val="00CC7251"/>
    <w:rsid w:val="00CF759E"/>
    <w:rsid w:val="00D13B4F"/>
    <w:rsid w:val="00D27BE2"/>
    <w:rsid w:val="00D367C8"/>
    <w:rsid w:val="00D52AE7"/>
    <w:rsid w:val="00D61FFF"/>
    <w:rsid w:val="00D6427D"/>
    <w:rsid w:val="00D90761"/>
    <w:rsid w:val="00DD5C55"/>
    <w:rsid w:val="00DF1600"/>
    <w:rsid w:val="00DF30E7"/>
    <w:rsid w:val="00E01744"/>
    <w:rsid w:val="00E912C4"/>
    <w:rsid w:val="00F603F9"/>
    <w:rsid w:val="00F60AF9"/>
    <w:rsid w:val="00FD49B5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8F"/>
  </w:style>
  <w:style w:type="paragraph" w:styleId="Footer">
    <w:name w:val="footer"/>
    <w:basedOn w:val="Normal"/>
    <w:link w:val="FooterChar"/>
    <w:uiPriority w:val="99"/>
    <w:unhideWhenUsed/>
    <w:rsid w:val="007C2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8F"/>
  </w:style>
  <w:style w:type="paragraph" w:styleId="ListParagraph">
    <w:name w:val="List Paragraph"/>
    <w:basedOn w:val="Normal"/>
    <w:uiPriority w:val="34"/>
    <w:qFormat/>
    <w:rsid w:val="000D45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67C8"/>
  </w:style>
  <w:style w:type="table" w:styleId="TableGrid">
    <w:name w:val="Table Grid"/>
    <w:basedOn w:val="TableNormal"/>
    <w:uiPriority w:val="59"/>
    <w:rsid w:val="007D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9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9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3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8157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7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9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8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20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97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19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830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930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93701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832871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890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166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451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82016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9FC5-A617-49FB-B7A7-DAC68AB4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Sandru</cp:lastModifiedBy>
  <cp:revision>2</cp:revision>
  <dcterms:created xsi:type="dcterms:W3CDTF">2020-03-25T09:28:00Z</dcterms:created>
  <dcterms:modified xsi:type="dcterms:W3CDTF">2020-03-25T09:28:00Z</dcterms:modified>
</cp:coreProperties>
</file>